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华文新魏" w:hAnsi="华文新魏" w:eastAsia="华文新魏" w:cs="华文新魏"/>
          <w:sz w:val="44"/>
          <w:szCs w:val="44"/>
          <w:lang w:val="en-US" w:eastAsia="zh-CN"/>
        </w:rPr>
      </w:pPr>
    </w:p>
    <w:p>
      <w:pPr>
        <w:ind w:firstLine="1320" w:firstLineChars="300"/>
        <w:rPr>
          <w:rFonts w:hint="eastAsia" w:ascii="华文新魏" w:hAnsi="华文新魏" w:eastAsia="华文新魏" w:cs="华文新魏"/>
          <w:sz w:val="44"/>
          <w:szCs w:val="44"/>
          <w:lang w:val="en-US" w:eastAsia="zh-CN"/>
        </w:rPr>
      </w:pPr>
      <w:r>
        <w:rPr>
          <w:rFonts w:hint="eastAsia" w:ascii="华文新魏" w:hAnsi="华文新魏" w:eastAsia="华文新魏" w:cs="华文新魏"/>
          <w:sz w:val="44"/>
          <w:szCs w:val="44"/>
          <w:lang w:val="en-US" w:eastAsia="zh-CN"/>
        </w:rPr>
        <w:t>安徽昌威财务管理有限公司</w:t>
      </w:r>
    </w:p>
    <w:p>
      <w:pPr>
        <w:ind w:firstLine="2640" w:firstLineChars="600"/>
        <w:rPr>
          <w:rFonts w:hint="eastAsia" w:ascii="华文新魏" w:hAnsi="华文新魏" w:eastAsia="华文新魏" w:cs="华文新魏"/>
          <w:sz w:val="44"/>
          <w:szCs w:val="44"/>
          <w:lang w:eastAsia="zh-CN"/>
        </w:rPr>
      </w:pPr>
      <w:r>
        <w:rPr>
          <w:rFonts w:hint="eastAsia" w:ascii="华文新魏" w:hAnsi="华文新魏" w:eastAsia="华文新魏" w:cs="华文新魏"/>
          <w:sz w:val="44"/>
          <w:szCs w:val="44"/>
          <w:lang w:eastAsia="zh-CN"/>
        </w:rPr>
        <w:t>招</w:t>
      </w:r>
      <w:r>
        <w:rPr>
          <w:rFonts w:hint="eastAsia" w:ascii="华文新魏" w:hAnsi="华文新魏" w:eastAsia="华文新魏" w:cs="华文新魏"/>
          <w:sz w:val="44"/>
          <w:szCs w:val="44"/>
          <w:lang w:val="en-US" w:eastAsia="zh-CN"/>
        </w:rPr>
        <w:t xml:space="preserve"> </w:t>
      </w:r>
      <w:r>
        <w:rPr>
          <w:rFonts w:hint="eastAsia" w:ascii="华文新魏" w:hAnsi="华文新魏" w:eastAsia="华文新魏" w:cs="华文新魏"/>
          <w:sz w:val="44"/>
          <w:szCs w:val="44"/>
          <w:lang w:eastAsia="zh-CN"/>
        </w:rPr>
        <w:t>工</w:t>
      </w:r>
      <w:r>
        <w:rPr>
          <w:rFonts w:hint="eastAsia" w:ascii="华文新魏" w:hAnsi="华文新魏" w:eastAsia="华文新魏" w:cs="华文新魏"/>
          <w:sz w:val="44"/>
          <w:szCs w:val="44"/>
          <w:lang w:val="en-US" w:eastAsia="zh-CN"/>
        </w:rPr>
        <w:t xml:space="preserve"> </w:t>
      </w:r>
      <w:r>
        <w:rPr>
          <w:rFonts w:hint="eastAsia" w:ascii="华文新魏" w:hAnsi="华文新魏" w:eastAsia="华文新魏" w:cs="华文新魏"/>
          <w:sz w:val="44"/>
          <w:szCs w:val="44"/>
          <w:lang w:eastAsia="zh-CN"/>
        </w:rPr>
        <w:t>简</w:t>
      </w:r>
      <w:r>
        <w:rPr>
          <w:rFonts w:hint="eastAsia" w:ascii="华文新魏" w:hAnsi="华文新魏" w:eastAsia="华文新魏" w:cs="华文新魏"/>
          <w:sz w:val="44"/>
          <w:szCs w:val="44"/>
          <w:lang w:val="en-US" w:eastAsia="zh-CN"/>
        </w:rPr>
        <w:t xml:space="preserve"> </w:t>
      </w:r>
      <w:r>
        <w:rPr>
          <w:rFonts w:hint="eastAsia" w:ascii="华文新魏" w:hAnsi="华文新魏" w:eastAsia="华文新魏" w:cs="华文新魏"/>
          <w:sz w:val="44"/>
          <w:szCs w:val="44"/>
          <w:lang w:eastAsia="zh-CN"/>
        </w:rPr>
        <w:t>章</w:t>
      </w:r>
    </w:p>
    <w:p>
      <w:pPr>
        <w:ind w:firstLine="840" w:firstLineChars="300"/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</w:pPr>
    </w:p>
    <w:p>
      <w:pPr>
        <w:ind w:firstLine="840" w:firstLineChars="300"/>
        <w:rPr>
          <w:rFonts w:hint="eastAsia" w:ascii="华文新魏" w:hAnsi="华文新魏" w:eastAsia="华文新魏" w:cs="华文新魏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一、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公司简介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  <w:t>安徽昌威财务管理有限公司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成立于 2023 年 8月，位于安庆市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迎江区皖江大道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87号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绿地迎江世纪城一期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A区商业街2幢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三楼，建筑面积 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504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平方米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。 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公司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汇聚熟练掌握财经法律法规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政策解读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财会、财务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工商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商标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品牌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资质管理等各方面英才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以促进市场经营主体发展进步为核心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以能为客户创造实实在在的价值为目标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特别是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为新设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立的中小微企业和个体工商户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解决降低企业支出并能享受高质量会计服务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轻装上阵大力发展核心业务的后顾之忧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提供一站式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多对一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专业化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透明化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规范化服务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。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</w:t>
      </w:r>
      <w:r>
        <w:rPr>
          <w:rFonts w:hint="eastAsia" w:asciiTheme="minorEastAsia" w:hAnsiTheme="minorEastAsia" w:cstheme="minorEastAsia"/>
          <w:sz w:val="32"/>
          <w:szCs w:val="32"/>
          <w:lang w:val="en-US" w:eastAsia="zh-CN"/>
        </w:rPr>
        <w:t xml:space="preserve">                   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</w:pPr>
      <w:r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  <w:t>*公司</w:t>
      </w:r>
      <w:r>
        <w:rPr>
          <w:rFonts w:hint="eastAsia" w:ascii="华文新魏" w:hAnsi="华文新魏" w:eastAsia="华文新魏" w:cs="华文新魏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华文新魏" w:hAnsi="华文新魏" w:eastAsia="华文新魏" w:cs="华文新魏"/>
          <w:sz w:val="32"/>
          <w:szCs w:val="32"/>
          <w:lang w:val="en-US" w:eastAsia="zh-CN"/>
        </w:rPr>
        <w:t>业务范围</w:t>
      </w:r>
      <w:r>
        <w:rPr>
          <w:rFonts w:hint="eastAsia" w:ascii="华文新魏" w:hAnsi="华文新魏" w:eastAsia="华文新魏" w:cs="华文新魏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是：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1.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工商代办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代办公司及个体工商户营业执照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2.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财务代理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代理记帐，一般纳税人申请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3.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税务服务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纳税申报，纳税合理化建议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4.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特色服务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：设计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、制定固定、流动、专项资金计划、控制、监督、考核制度，提供财务预测、财务决策、财务预算、财务控制方案，提高资金使用效益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5.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增值服务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提供税务筹划，利用税收优惠政策，促进企业提质增效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keepNext w:val="0"/>
        <w:keepLines w:val="0"/>
        <w:widowControl/>
        <w:suppressLineNumbers w:val="0"/>
        <w:ind w:firstLine="560" w:firstLineChars="200"/>
        <w:jc w:val="left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/>
          <w:kern w:val="0"/>
          <w:sz w:val="28"/>
          <w:szCs w:val="28"/>
          <w:lang w:val="en-US" w:eastAsia="zh-CN" w:bidi="ar"/>
        </w:rPr>
        <w:t>6.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品牌服务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：诊断企业潜在风险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，提出解决方案，为企业发展保驾护航。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新魏" w:hAnsi="华文新魏" w:eastAsia="华文新魏" w:cs="华文新魏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*公司的理念是：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合作、创新、发展、共享。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新魏" w:hAnsi="华文新魏" w:eastAsia="华文新魏" w:cs="华文新魏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*公司的愿望是：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把财务管理交给忠诚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、贴心、专业的昌威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来打理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，让您能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全神贯注地去做自己的主业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公司临时办公地点：安庆市大观区双岗路华茂1958A区101室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。 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联系人：周黎琴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联系电话：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l53 5709 8232 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招聘工种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男女不限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大学应届财会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毕业生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代账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会计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主管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会计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驻企会计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ind w:firstLine="560" w:firstLineChars="200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高年级实习生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工作时间</w:t>
      </w:r>
    </w:p>
    <w:p>
      <w:pPr>
        <w:numPr>
          <w:ilvl w:val="0"/>
          <w:numId w:val="0"/>
        </w:numPr>
        <w:ind w:firstLine="560" w:firstLineChars="200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每周工作时间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6天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通常为星期一至六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每日工作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8小时</w:t>
      </w:r>
      <w:r>
        <w:rPr>
          <w:rFonts w:hint="eastAsia" w:ascii="宋体" w:hAnsi="宋体"/>
          <w:color w:val="000000"/>
          <w:sz w:val="28"/>
          <w:szCs w:val="28"/>
        </w:rPr>
        <w:t>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四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薪资待遇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大学应届财会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毕业生未曾上过岗的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，试用期3 个月（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业务表现优秀者可提前上岗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），试用期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工资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0元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。试用期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结束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经考评为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合格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正式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签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订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劳动合同，月保底工资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000 元（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买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五险）。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代账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会计，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年龄原则上不超过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4O岁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优秀者视情放宽年龄限制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具有初级会计专业技术资格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不少于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3年以上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从事会计业务经历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或在代账公司任过职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经面试合格后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，签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订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劳动合同，月保底工资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45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 元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以上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买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五险）。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主管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会计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驻企会计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年龄原则上不超过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45岁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具有中级会计专业技术资格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不少于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5年以上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从事财会业务经历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经面试合格后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，签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订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劳动合同，月保底工资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60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 元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以上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买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五险）。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四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高年级实习生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实习期间工资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000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元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实习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期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结束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经考评为合格者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毕业后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签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订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劳动合同，月保底工资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000 元（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买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五险）。</w:t>
      </w:r>
    </w:p>
    <w:p>
      <w:pPr>
        <w:ind w:firstLine="560" w:firstLineChars="200"/>
        <w:rPr>
          <w:rFonts w:hint="eastAsia" w:asciiTheme="minorEastAsia" w:hAnsi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五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报名须知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一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身体健康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无犯罪记录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所提供的信息具有真实性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报名者现场或网上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微信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提交个人简历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会计专业技术资格证复印件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大学应届财会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毕业生提交毕业证书复印件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高年级实习生提交学生证复印件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三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报名材料提交后一周内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公司通知面试时间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地点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面试者携带身份证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会计专业技术资格证书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大学应届财会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毕业生携带毕业证书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大学财会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（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税务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、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审计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及相关专业）</w:t>
      </w:r>
      <w:r>
        <w:rPr>
          <w:rFonts w:hint="eastAsia" w:asciiTheme="minorEastAsia" w:hAnsiTheme="minorEastAsia" w:cstheme="minorEastAsia"/>
          <w:sz w:val="28"/>
          <w:szCs w:val="28"/>
          <w:lang w:eastAsia="zh-CN"/>
        </w:rPr>
        <w:t>高年级实习生携带学生证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Y2U4YTFkMTE1ZjY5NjAyYTQ3ZWQ4MzE5ZWNhMGMifQ=="/>
  </w:docVars>
  <w:rsids>
    <w:rsidRoot w:val="314E6BCA"/>
    <w:rsid w:val="03F90AE6"/>
    <w:rsid w:val="0B7C6285"/>
    <w:rsid w:val="165027E8"/>
    <w:rsid w:val="1F372797"/>
    <w:rsid w:val="21537630"/>
    <w:rsid w:val="29AA0009"/>
    <w:rsid w:val="2B354832"/>
    <w:rsid w:val="314E6BCA"/>
    <w:rsid w:val="37A61234"/>
    <w:rsid w:val="3CCB2319"/>
    <w:rsid w:val="440F4045"/>
    <w:rsid w:val="4EC033FE"/>
    <w:rsid w:val="4F7C6E6E"/>
    <w:rsid w:val="4F876573"/>
    <w:rsid w:val="5875165E"/>
    <w:rsid w:val="59916541"/>
    <w:rsid w:val="5EE412EC"/>
    <w:rsid w:val="6938470E"/>
    <w:rsid w:val="6BC009EB"/>
    <w:rsid w:val="6BE4292B"/>
    <w:rsid w:val="71A60683"/>
    <w:rsid w:val="7AC0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2023-08-18T02:46:00Z</dcterms:created>
  <dc:creator>如影随形</dc:creator>
  <cp:lastModifiedBy>如影随形</cp:lastModifiedBy>
  <dcterms:modified xsi:type="dcterms:W3CDTF">2023-08-18T08:37:26Z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FD15BA6416004C8B97449BED30109BFC_11</vt:lpwstr>
  </property>
</Properties>
</file>